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E7E" w:rsidRPr="00422E7E" w:rsidRDefault="00422E7E" w:rsidP="00422E7E">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422E7E">
        <w:rPr>
          <w:rFonts w:ascii="Times New Roman" w:eastAsia="Times New Roman" w:hAnsi="Times New Roman" w:cs="Times New Roman"/>
          <w:b/>
          <w:bCs/>
          <w:sz w:val="27"/>
          <w:szCs w:val="27"/>
          <w:lang w:val="en-US"/>
        </w:rPr>
        <w:t xml:space="preserve">Vivaldi: </w:t>
      </w:r>
      <w:proofErr w:type="spellStart"/>
      <w:r w:rsidRPr="00422E7E">
        <w:rPr>
          <w:rFonts w:ascii="Times New Roman" w:eastAsia="Times New Roman" w:hAnsi="Times New Roman" w:cs="Times New Roman"/>
          <w:b/>
          <w:bCs/>
          <w:sz w:val="27"/>
          <w:szCs w:val="27"/>
          <w:lang w:val="en-US"/>
        </w:rPr>
        <w:t>Stabat</w:t>
      </w:r>
      <w:proofErr w:type="spellEnd"/>
      <w:r w:rsidRPr="00422E7E">
        <w:rPr>
          <w:rFonts w:ascii="Times New Roman" w:eastAsia="Times New Roman" w:hAnsi="Times New Roman" w:cs="Times New Roman"/>
          <w:b/>
          <w:bCs/>
          <w:sz w:val="27"/>
          <w:szCs w:val="27"/>
          <w:lang w:val="en-US"/>
        </w:rPr>
        <w:t xml:space="preserve"> Mater</w:t>
      </w:r>
      <w:r w:rsidRPr="00422E7E">
        <w:rPr>
          <w:rFonts w:ascii="Times New Roman" w:eastAsia="Times New Roman" w:hAnsi="Times New Roman" w:cs="Times New Roman"/>
          <w:b/>
          <w:bCs/>
          <w:sz w:val="27"/>
          <w:szCs w:val="27"/>
          <w:lang w:val="en-US"/>
        </w:rPr>
        <w:br/>
      </w:r>
      <w:hyperlink r:id="rId4" w:history="1">
        <w:proofErr w:type="gramStart"/>
        <w:r w:rsidRPr="00422E7E">
          <w:rPr>
            <w:rFonts w:ascii="Times New Roman" w:eastAsia="Times New Roman" w:hAnsi="Times New Roman" w:cs="Times New Roman"/>
            <w:b/>
            <w:bCs/>
            <w:color w:val="0000FF"/>
            <w:sz w:val="27"/>
            <w:szCs w:val="27"/>
            <w:u w:val="single"/>
            <w:lang w:val="en-US"/>
          </w:rPr>
          <w:t>By</w:t>
        </w:r>
        <w:proofErr w:type="gramEnd"/>
        <w:r w:rsidRPr="00422E7E">
          <w:rPr>
            <w:rFonts w:ascii="Times New Roman" w:eastAsia="Times New Roman" w:hAnsi="Times New Roman" w:cs="Times New Roman"/>
            <w:b/>
            <w:bCs/>
            <w:color w:val="0000FF"/>
            <w:sz w:val="27"/>
            <w:szCs w:val="27"/>
            <w:u w:val="single"/>
            <w:lang w:val="en-US"/>
          </w:rPr>
          <w:t xml:space="preserve"> David Vickers</w:t>
        </w:r>
      </w:hyperlink>
    </w:p>
    <w:p w:rsidR="00422E7E" w:rsidRPr="00422E7E" w:rsidRDefault="00422E7E" w:rsidP="00422E7E">
      <w:pPr>
        <w:spacing w:before="100" w:beforeAutospacing="1" w:after="100" w:afterAutospacing="1" w:line="240" w:lineRule="auto"/>
        <w:rPr>
          <w:rFonts w:ascii="Times New Roman" w:eastAsia="Times New Roman" w:hAnsi="Times New Roman" w:cs="Times New Roman"/>
          <w:sz w:val="24"/>
          <w:szCs w:val="24"/>
          <w:lang w:val="en-US"/>
        </w:rPr>
      </w:pPr>
      <w:r w:rsidRPr="00422E7E">
        <w:rPr>
          <w:rFonts w:ascii="Times New Roman" w:eastAsia="Times New Roman" w:hAnsi="Times New Roman" w:cs="Times New Roman"/>
          <w:sz w:val="24"/>
          <w:szCs w:val="24"/>
          <w:lang w:val="en-US"/>
        </w:rPr>
        <w:t xml:space="preserve">David Daniels and Fabio </w:t>
      </w:r>
      <w:proofErr w:type="spellStart"/>
      <w:r w:rsidRPr="00422E7E">
        <w:rPr>
          <w:rFonts w:ascii="Times New Roman" w:eastAsia="Times New Roman" w:hAnsi="Times New Roman" w:cs="Times New Roman"/>
          <w:sz w:val="24"/>
          <w:szCs w:val="24"/>
          <w:lang w:val="en-US"/>
        </w:rPr>
        <w:t>Biondi</w:t>
      </w:r>
      <w:proofErr w:type="spellEnd"/>
      <w:r w:rsidRPr="00422E7E">
        <w:rPr>
          <w:rFonts w:ascii="Times New Roman" w:eastAsia="Times New Roman" w:hAnsi="Times New Roman" w:cs="Times New Roman"/>
          <w:sz w:val="24"/>
          <w:szCs w:val="24"/>
          <w:lang w:val="en-US"/>
        </w:rPr>
        <w:t xml:space="preserve"> show (occasional) flashes of brilliance.</w:t>
      </w:r>
    </w:p>
    <w:p w:rsidR="00422E7E" w:rsidRPr="00422E7E" w:rsidRDefault="00422E7E" w:rsidP="00422E7E">
      <w:pPr>
        <w:spacing w:before="100" w:beforeAutospacing="1" w:after="100" w:afterAutospacing="1" w:line="240" w:lineRule="auto"/>
        <w:rPr>
          <w:rFonts w:ascii="Times New Roman" w:eastAsia="Times New Roman" w:hAnsi="Times New Roman" w:cs="Times New Roman"/>
          <w:sz w:val="24"/>
          <w:szCs w:val="24"/>
          <w:lang w:val="en-US"/>
        </w:rPr>
      </w:pPr>
      <w:r w:rsidRPr="00422E7E">
        <w:rPr>
          <w:rFonts w:ascii="Times New Roman" w:eastAsia="Times New Roman" w:hAnsi="Times New Roman" w:cs="Times New Roman"/>
          <w:b/>
          <w:bCs/>
          <w:sz w:val="24"/>
          <w:szCs w:val="24"/>
          <w:lang w:val="en-US"/>
        </w:rPr>
        <w:br/>
      </w:r>
      <w:hyperlink r:id="rId5" w:tgtFrame="_blank" w:history="1">
        <w:r>
          <w:rPr>
            <w:rFonts w:ascii="Times New Roman" w:eastAsia="Times New Roman" w:hAnsi="Times New Roman" w:cs="Times New Roman"/>
            <w:b/>
            <w:bCs/>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1905000"/>
              <wp:effectExtent l="19050" t="0" r="0" b="0"/>
              <wp:wrapSquare wrapText="bothSides"/>
              <wp:docPr id="2" name="Рисунок 2" descr="This title is available for purchase at Amazon.com.">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title is available for purchase at Amazon.com.">
                        <a:hlinkClick r:id="rId5" tgtFrame="&quot;_blank&quot;"/>
                      </pic:cNvPr>
                      <pic:cNvPicPr>
                        <a:picLocks noChangeAspect="1" noChangeArrowheads="1"/>
                      </pic:cNvPicPr>
                    </pic:nvPicPr>
                    <pic:blipFill>
                      <a:blip r:embed="rId6"/>
                      <a:srcRect/>
                      <a:stretch>
                        <a:fillRect/>
                      </a:stretch>
                    </pic:blipFill>
                    <pic:spPr bwMode="auto">
                      <a:xfrm>
                        <a:off x="0" y="0"/>
                        <a:ext cx="1905000" cy="1905000"/>
                      </a:xfrm>
                      <a:prstGeom prst="rect">
                        <a:avLst/>
                      </a:prstGeom>
                      <a:noFill/>
                      <a:ln w="9525">
                        <a:noFill/>
                        <a:miter lim="800000"/>
                        <a:headEnd/>
                        <a:tailEnd/>
                      </a:ln>
                    </pic:spPr>
                  </pic:pic>
                </a:graphicData>
              </a:graphic>
            </wp:anchor>
          </w:drawing>
        </w:r>
      </w:hyperlink>
      <w:r w:rsidRPr="00422E7E">
        <w:rPr>
          <w:rFonts w:ascii="Times New Roman" w:eastAsia="Times New Roman" w:hAnsi="Times New Roman" w:cs="Times New Roman"/>
          <w:b/>
          <w:bCs/>
          <w:sz w:val="24"/>
          <w:szCs w:val="24"/>
          <w:lang w:val="en-US"/>
        </w:rPr>
        <w:t xml:space="preserve">Vivaldi: </w:t>
      </w:r>
      <w:r w:rsidRPr="00422E7E">
        <w:rPr>
          <w:rFonts w:ascii="Times New Roman" w:eastAsia="Times New Roman" w:hAnsi="Times New Roman" w:cs="Times New Roman"/>
          <w:b/>
          <w:bCs/>
          <w:sz w:val="24"/>
          <w:szCs w:val="24"/>
          <w:lang w:val="en-US"/>
        </w:rPr>
        <w:br/>
        <w:t>     </w:t>
      </w:r>
      <w:proofErr w:type="spellStart"/>
      <w:r w:rsidRPr="00422E7E">
        <w:rPr>
          <w:rFonts w:ascii="Times New Roman" w:eastAsia="Times New Roman" w:hAnsi="Times New Roman" w:cs="Times New Roman"/>
          <w:b/>
          <w:bCs/>
          <w:sz w:val="24"/>
          <w:szCs w:val="24"/>
          <w:lang w:val="en-US"/>
        </w:rPr>
        <w:t>Stabat</w:t>
      </w:r>
      <w:proofErr w:type="spellEnd"/>
      <w:r w:rsidRPr="00422E7E">
        <w:rPr>
          <w:rFonts w:ascii="Times New Roman" w:eastAsia="Times New Roman" w:hAnsi="Times New Roman" w:cs="Times New Roman"/>
          <w:b/>
          <w:bCs/>
          <w:sz w:val="24"/>
          <w:szCs w:val="24"/>
          <w:lang w:val="en-US"/>
        </w:rPr>
        <w:t xml:space="preserve"> Mater, RV 621</w:t>
      </w:r>
      <w:r w:rsidRPr="00422E7E">
        <w:rPr>
          <w:rFonts w:ascii="Times New Roman" w:eastAsia="Times New Roman" w:hAnsi="Times New Roman" w:cs="Times New Roman"/>
          <w:b/>
          <w:bCs/>
          <w:sz w:val="24"/>
          <w:szCs w:val="24"/>
          <w:lang w:val="en-US"/>
        </w:rPr>
        <w:br/>
      </w:r>
      <w:r w:rsidRPr="00422E7E">
        <w:rPr>
          <w:rFonts w:ascii="Times New Roman" w:eastAsia="Times New Roman" w:hAnsi="Times New Roman" w:cs="Times New Roman"/>
          <w:b/>
          <w:bCs/>
          <w:i/>
          <w:iCs/>
          <w:sz w:val="24"/>
          <w:szCs w:val="24"/>
          <w:lang w:val="en-US"/>
        </w:rPr>
        <w:t>     Nisi Dominus</w:t>
      </w:r>
      <w:r w:rsidRPr="00422E7E">
        <w:rPr>
          <w:rFonts w:ascii="Times New Roman" w:eastAsia="Times New Roman" w:hAnsi="Times New Roman" w:cs="Times New Roman"/>
          <w:b/>
          <w:bCs/>
          <w:sz w:val="24"/>
          <w:szCs w:val="24"/>
          <w:lang w:val="en-US"/>
        </w:rPr>
        <w:t>, RV 608</w:t>
      </w:r>
      <w:r w:rsidRPr="00422E7E">
        <w:rPr>
          <w:rFonts w:ascii="Times New Roman" w:eastAsia="Times New Roman" w:hAnsi="Times New Roman" w:cs="Times New Roman"/>
          <w:b/>
          <w:bCs/>
          <w:sz w:val="24"/>
          <w:szCs w:val="24"/>
          <w:lang w:val="en-US"/>
        </w:rPr>
        <w:br/>
      </w:r>
      <w:r w:rsidRPr="00422E7E">
        <w:rPr>
          <w:rFonts w:ascii="Times New Roman" w:eastAsia="Times New Roman" w:hAnsi="Times New Roman" w:cs="Times New Roman"/>
          <w:b/>
          <w:bCs/>
          <w:i/>
          <w:iCs/>
          <w:sz w:val="24"/>
          <w:szCs w:val="24"/>
          <w:lang w:val="en-US"/>
        </w:rPr>
        <w:t>     </w:t>
      </w:r>
      <w:proofErr w:type="spellStart"/>
      <w:r w:rsidRPr="00422E7E">
        <w:rPr>
          <w:rFonts w:ascii="Times New Roman" w:eastAsia="Times New Roman" w:hAnsi="Times New Roman" w:cs="Times New Roman"/>
          <w:b/>
          <w:bCs/>
          <w:i/>
          <w:iCs/>
          <w:sz w:val="24"/>
          <w:szCs w:val="24"/>
          <w:lang w:val="en-US"/>
        </w:rPr>
        <w:t>Longe</w:t>
      </w:r>
      <w:proofErr w:type="spellEnd"/>
      <w:r w:rsidRPr="00422E7E">
        <w:rPr>
          <w:rFonts w:ascii="Times New Roman" w:eastAsia="Times New Roman" w:hAnsi="Times New Roman" w:cs="Times New Roman"/>
          <w:b/>
          <w:bCs/>
          <w:i/>
          <w:iCs/>
          <w:sz w:val="24"/>
          <w:szCs w:val="24"/>
          <w:lang w:val="en-US"/>
        </w:rPr>
        <w:t xml:space="preserve"> mala, umbrae, </w:t>
      </w:r>
      <w:proofErr w:type="spellStart"/>
      <w:r w:rsidRPr="00422E7E">
        <w:rPr>
          <w:rFonts w:ascii="Times New Roman" w:eastAsia="Times New Roman" w:hAnsi="Times New Roman" w:cs="Times New Roman"/>
          <w:b/>
          <w:bCs/>
          <w:i/>
          <w:iCs/>
          <w:sz w:val="24"/>
          <w:szCs w:val="24"/>
          <w:lang w:val="en-US"/>
        </w:rPr>
        <w:t>terrores</w:t>
      </w:r>
      <w:proofErr w:type="spellEnd"/>
      <w:r w:rsidRPr="00422E7E">
        <w:rPr>
          <w:rFonts w:ascii="Times New Roman" w:eastAsia="Times New Roman" w:hAnsi="Times New Roman" w:cs="Times New Roman"/>
          <w:b/>
          <w:bCs/>
          <w:sz w:val="24"/>
          <w:szCs w:val="24"/>
          <w:lang w:val="en-US"/>
        </w:rPr>
        <w:t>, RV 629</w:t>
      </w:r>
    </w:p>
    <w:p w:rsidR="00422E7E" w:rsidRPr="00422E7E" w:rsidRDefault="00422E7E" w:rsidP="00422E7E">
      <w:pPr>
        <w:spacing w:before="100" w:beforeAutospacing="1" w:after="100" w:afterAutospacing="1" w:line="240" w:lineRule="auto"/>
        <w:rPr>
          <w:rFonts w:ascii="Times New Roman" w:eastAsia="Times New Roman" w:hAnsi="Times New Roman" w:cs="Times New Roman"/>
          <w:sz w:val="24"/>
          <w:szCs w:val="24"/>
          <w:lang w:val="en-US"/>
        </w:rPr>
      </w:pPr>
      <w:r w:rsidRPr="00422E7E">
        <w:rPr>
          <w:rFonts w:ascii="Times New Roman" w:eastAsia="Times New Roman" w:hAnsi="Times New Roman" w:cs="Times New Roman"/>
          <w:sz w:val="24"/>
          <w:szCs w:val="24"/>
          <w:lang w:val="en-US"/>
        </w:rPr>
        <w:t>David Daniels (countertenor</w:t>
      </w:r>
      <w:proofErr w:type="gramStart"/>
      <w:r w:rsidRPr="00422E7E">
        <w:rPr>
          <w:rFonts w:ascii="Times New Roman" w:eastAsia="Times New Roman" w:hAnsi="Times New Roman" w:cs="Times New Roman"/>
          <w:sz w:val="24"/>
          <w:szCs w:val="24"/>
          <w:lang w:val="en-US"/>
        </w:rPr>
        <w:t>)</w:t>
      </w:r>
      <w:proofErr w:type="gramEnd"/>
      <w:r w:rsidRPr="00422E7E">
        <w:rPr>
          <w:rFonts w:ascii="Times New Roman" w:eastAsia="Times New Roman" w:hAnsi="Times New Roman" w:cs="Times New Roman"/>
          <w:sz w:val="24"/>
          <w:szCs w:val="24"/>
          <w:lang w:val="en-US"/>
        </w:rPr>
        <w:br/>
      </w:r>
      <w:proofErr w:type="spellStart"/>
      <w:r w:rsidRPr="00422E7E">
        <w:rPr>
          <w:rFonts w:ascii="Times New Roman" w:eastAsia="Times New Roman" w:hAnsi="Times New Roman" w:cs="Times New Roman"/>
          <w:sz w:val="24"/>
          <w:szCs w:val="24"/>
          <w:lang w:val="en-US"/>
        </w:rPr>
        <w:t>Europa</w:t>
      </w:r>
      <w:proofErr w:type="spellEnd"/>
      <w:r w:rsidRPr="00422E7E">
        <w:rPr>
          <w:rFonts w:ascii="Times New Roman" w:eastAsia="Times New Roman" w:hAnsi="Times New Roman" w:cs="Times New Roman"/>
          <w:sz w:val="24"/>
          <w:szCs w:val="24"/>
          <w:lang w:val="en-US"/>
        </w:rPr>
        <w:t xml:space="preserve"> </w:t>
      </w:r>
      <w:proofErr w:type="spellStart"/>
      <w:r w:rsidRPr="00422E7E">
        <w:rPr>
          <w:rFonts w:ascii="Times New Roman" w:eastAsia="Times New Roman" w:hAnsi="Times New Roman" w:cs="Times New Roman"/>
          <w:sz w:val="24"/>
          <w:szCs w:val="24"/>
          <w:lang w:val="en-US"/>
        </w:rPr>
        <w:t>Galante</w:t>
      </w:r>
      <w:proofErr w:type="spellEnd"/>
      <w:r w:rsidRPr="00422E7E">
        <w:rPr>
          <w:rFonts w:ascii="Times New Roman" w:eastAsia="Times New Roman" w:hAnsi="Times New Roman" w:cs="Times New Roman"/>
          <w:sz w:val="24"/>
          <w:szCs w:val="24"/>
          <w:lang w:val="en-US"/>
        </w:rPr>
        <w:br/>
        <w:t xml:space="preserve">Fabio </w:t>
      </w:r>
      <w:proofErr w:type="spellStart"/>
      <w:r w:rsidRPr="00422E7E">
        <w:rPr>
          <w:rFonts w:ascii="Times New Roman" w:eastAsia="Times New Roman" w:hAnsi="Times New Roman" w:cs="Times New Roman"/>
          <w:sz w:val="24"/>
          <w:szCs w:val="24"/>
          <w:lang w:val="en-US"/>
        </w:rPr>
        <w:t>Biondi</w:t>
      </w:r>
      <w:proofErr w:type="spellEnd"/>
      <w:r w:rsidRPr="00422E7E">
        <w:rPr>
          <w:rFonts w:ascii="Times New Roman" w:eastAsia="Times New Roman" w:hAnsi="Times New Roman" w:cs="Times New Roman"/>
          <w:sz w:val="24"/>
          <w:szCs w:val="24"/>
          <w:lang w:val="en-US"/>
        </w:rPr>
        <w:t xml:space="preserve"> (violin, viola </w:t>
      </w:r>
      <w:proofErr w:type="spellStart"/>
      <w:r w:rsidRPr="00422E7E">
        <w:rPr>
          <w:rFonts w:ascii="Times New Roman" w:eastAsia="Times New Roman" w:hAnsi="Times New Roman" w:cs="Times New Roman"/>
          <w:sz w:val="24"/>
          <w:szCs w:val="24"/>
          <w:lang w:val="en-US"/>
        </w:rPr>
        <w:t>d'amore</w:t>
      </w:r>
      <w:proofErr w:type="spellEnd"/>
      <w:r w:rsidRPr="00422E7E">
        <w:rPr>
          <w:rFonts w:ascii="Times New Roman" w:eastAsia="Times New Roman" w:hAnsi="Times New Roman" w:cs="Times New Roman"/>
          <w:sz w:val="24"/>
          <w:szCs w:val="24"/>
          <w:lang w:val="en-US"/>
        </w:rPr>
        <w:t>, &amp; direction)</w:t>
      </w:r>
    </w:p>
    <w:p w:rsidR="00422E7E" w:rsidRPr="00422E7E" w:rsidRDefault="00422E7E" w:rsidP="00422E7E">
      <w:pPr>
        <w:spacing w:before="100" w:beforeAutospacing="1" w:after="100" w:afterAutospacing="1" w:line="240" w:lineRule="auto"/>
        <w:rPr>
          <w:rFonts w:ascii="Times New Roman" w:eastAsia="Times New Roman" w:hAnsi="Times New Roman" w:cs="Times New Roman"/>
          <w:sz w:val="24"/>
          <w:szCs w:val="24"/>
          <w:lang w:val="en-US"/>
        </w:rPr>
      </w:pPr>
      <w:r w:rsidRPr="00422E7E">
        <w:rPr>
          <w:rFonts w:ascii="Times New Roman" w:eastAsia="Times New Roman" w:hAnsi="Times New Roman" w:cs="Times New Roman"/>
          <w:sz w:val="24"/>
          <w:szCs w:val="24"/>
          <w:lang w:val="en-US"/>
        </w:rPr>
        <w:t>Virgin Classics</w:t>
      </w:r>
    </w:p>
    <w:p w:rsidR="00D14040" w:rsidRPr="00422E7E" w:rsidRDefault="00D14040" w:rsidP="00D14040">
      <w:pPr>
        <w:pStyle w:val="a3"/>
        <w:rPr>
          <w:lang w:val="en-US"/>
        </w:rPr>
      </w:pPr>
    </w:p>
    <w:p w:rsidR="00D14040" w:rsidRPr="00D14040" w:rsidRDefault="00D14040" w:rsidP="00D14040">
      <w:pPr>
        <w:pStyle w:val="a3"/>
        <w:rPr>
          <w:lang w:val="en-US"/>
        </w:rPr>
      </w:pPr>
      <w:r w:rsidRPr="00D14040">
        <w:rPr>
          <w:lang w:val="en-US"/>
        </w:rPr>
        <w:t xml:space="preserve">David Daniels and Fabio </w:t>
      </w:r>
      <w:proofErr w:type="spellStart"/>
      <w:r w:rsidRPr="00D14040">
        <w:rPr>
          <w:lang w:val="en-US"/>
        </w:rPr>
        <w:t>Biondi</w:t>
      </w:r>
      <w:proofErr w:type="spellEnd"/>
      <w:r w:rsidRPr="00D14040">
        <w:rPr>
          <w:lang w:val="en-US"/>
        </w:rPr>
        <w:t xml:space="preserve"> show (occasional) flashes of brilliance.</w:t>
      </w:r>
    </w:p>
    <w:p w:rsidR="00D14040" w:rsidRPr="00D14040" w:rsidRDefault="00D14040" w:rsidP="00D14040">
      <w:pPr>
        <w:pStyle w:val="a3"/>
        <w:rPr>
          <w:lang w:val="en-US"/>
        </w:rPr>
      </w:pPr>
      <w:r w:rsidRPr="00D14040">
        <w:rPr>
          <w:lang w:val="en-US"/>
        </w:rPr>
        <w:t xml:space="preserve">It is believed that Vivaldi composed most of his sacred works for female singers — specifically, his students at the </w:t>
      </w:r>
      <w:proofErr w:type="spellStart"/>
      <w:r w:rsidRPr="00D14040">
        <w:rPr>
          <w:lang w:val="en-US"/>
        </w:rPr>
        <w:t>Ospedale</w:t>
      </w:r>
      <w:proofErr w:type="spellEnd"/>
      <w:r w:rsidRPr="00D14040">
        <w:rPr>
          <w:lang w:val="en-US"/>
        </w:rPr>
        <w:t xml:space="preserve"> </w:t>
      </w:r>
      <w:proofErr w:type="spellStart"/>
      <w:proofErr w:type="gramStart"/>
      <w:r w:rsidRPr="00D14040">
        <w:rPr>
          <w:lang w:val="en-US"/>
        </w:rPr>
        <w:t>della</w:t>
      </w:r>
      <w:proofErr w:type="spellEnd"/>
      <w:proofErr w:type="gramEnd"/>
      <w:r w:rsidRPr="00D14040">
        <w:rPr>
          <w:lang w:val="en-US"/>
        </w:rPr>
        <w:t xml:space="preserve"> </w:t>
      </w:r>
      <w:proofErr w:type="spellStart"/>
      <w:r w:rsidRPr="00D14040">
        <w:rPr>
          <w:lang w:val="en-US"/>
        </w:rPr>
        <w:t>Pietà</w:t>
      </w:r>
      <w:proofErr w:type="spellEnd"/>
      <w:r w:rsidRPr="00D14040">
        <w:rPr>
          <w:lang w:val="en-US"/>
        </w:rPr>
        <w:t xml:space="preserve">, a girls' orphanage in Venice. There are only a few recordings of the famous </w:t>
      </w:r>
      <w:proofErr w:type="spellStart"/>
      <w:r w:rsidRPr="00D14040">
        <w:rPr>
          <w:lang w:val="en-US"/>
        </w:rPr>
        <w:t>Stabat</w:t>
      </w:r>
      <w:proofErr w:type="spellEnd"/>
      <w:r w:rsidRPr="00D14040">
        <w:rPr>
          <w:lang w:val="en-US"/>
        </w:rPr>
        <w:t xml:space="preserve"> Mater by contralto (such as Sara </w:t>
      </w:r>
      <w:proofErr w:type="spellStart"/>
      <w:r w:rsidRPr="00D14040">
        <w:rPr>
          <w:lang w:val="en-US"/>
        </w:rPr>
        <w:t>Mingardo's</w:t>
      </w:r>
      <w:proofErr w:type="spellEnd"/>
      <w:r w:rsidRPr="00D14040">
        <w:rPr>
          <w:lang w:val="en-US"/>
        </w:rPr>
        <w:t xml:space="preserve"> superb performance with </w:t>
      </w:r>
      <w:proofErr w:type="spellStart"/>
      <w:r w:rsidRPr="00D14040">
        <w:rPr>
          <w:lang w:val="en-US"/>
        </w:rPr>
        <w:t>Rinaldo</w:t>
      </w:r>
      <w:proofErr w:type="spellEnd"/>
      <w:r w:rsidRPr="00D14040">
        <w:rPr>
          <w:lang w:val="en-US"/>
        </w:rPr>
        <w:t xml:space="preserve"> </w:t>
      </w:r>
      <w:proofErr w:type="spellStart"/>
      <w:r w:rsidRPr="00D14040">
        <w:rPr>
          <w:lang w:val="en-US"/>
        </w:rPr>
        <w:t>Alessandrini</w:t>
      </w:r>
      <w:proofErr w:type="spellEnd"/>
      <w:r w:rsidRPr="00D14040">
        <w:rPr>
          <w:lang w:val="en-US"/>
        </w:rPr>
        <w:t xml:space="preserve"> and Concerto </w:t>
      </w:r>
      <w:proofErr w:type="spellStart"/>
      <w:r w:rsidRPr="00D14040">
        <w:rPr>
          <w:lang w:val="en-US"/>
        </w:rPr>
        <w:t>Italiano</w:t>
      </w:r>
      <w:proofErr w:type="spellEnd"/>
      <w:r w:rsidRPr="00D14040">
        <w:rPr>
          <w:lang w:val="en-US"/>
        </w:rPr>
        <w:t xml:space="preserve">), or of choral works with only women's voices (such as Andrew Parrott's recording of the </w:t>
      </w:r>
      <w:r w:rsidRPr="00D14040">
        <w:rPr>
          <w:i/>
          <w:iCs/>
          <w:lang w:val="en-US"/>
        </w:rPr>
        <w:t>Gloria</w:t>
      </w:r>
      <w:r w:rsidRPr="00D14040">
        <w:rPr>
          <w:lang w:val="en-US"/>
        </w:rPr>
        <w:t xml:space="preserve"> with The </w:t>
      </w:r>
      <w:proofErr w:type="spellStart"/>
      <w:r w:rsidRPr="00D14040">
        <w:rPr>
          <w:lang w:val="en-US"/>
        </w:rPr>
        <w:t>Taverner</w:t>
      </w:r>
      <w:proofErr w:type="spellEnd"/>
      <w:r w:rsidRPr="00D14040">
        <w:rPr>
          <w:lang w:val="en-US"/>
        </w:rPr>
        <w:t xml:space="preserve"> Choir). Yet nothing with Vivaldi is ever that simple: </w:t>
      </w:r>
      <w:r w:rsidRPr="00D14040">
        <w:rPr>
          <w:i/>
          <w:iCs/>
          <w:lang w:val="en-US"/>
        </w:rPr>
        <w:t>Nisi Dominus</w:t>
      </w:r>
      <w:r w:rsidRPr="00D14040">
        <w:rPr>
          <w:lang w:val="en-US"/>
        </w:rPr>
        <w:t xml:space="preserve"> was probably composed for a girl at the </w:t>
      </w:r>
      <w:proofErr w:type="spellStart"/>
      <w:r w:rsidRPr="00D14040">
        <w:rPr>
          <w:lang w:val="en-US"/>
        </w:rPr>
        <w:t>Pietà</w:t>
      </w:r>
      <w:proofErr w:type="spellEnd"/>
      <w:r w:rsidRPr="00D14040">
        <w:rPr>
          <w:lang w:val="en-US"/>
        </w:rPr>
        <w:t xml:space="preserve">, but some musicologists suggest that the </w:t>
      </w:r>
      <w:proofErr w:type="spellStart"/>
      <w:r w:rsidRPr="00D14040">
        <w:rPr>
          <w:lang w:val="en-US"/>
        </w:rPr>
        <w:t>Stabat</w:t>
      </w:r>
      <w:proofErr w:type="spellEnd"/>
      <w:r w:rsidRPr="00D14040">
        <w:rPr>
          <w:lang w:val="en-US"/>
        </w:rPr>
        <w:t xml:space="preserve"> Mater and </w:t>
      </w:r>
      <w:proofErr w:type="spellStart"/>
      <w:r w:rsidRPr="00D14040">
        <w:rPr>
          <w:i/>
          <w:iCs/>
          <w:lang w:val="en-US"/>
        </w:rPr>
        <w:t>Longe</w:t>
      </w:r>
      <w:proofErr w:type="spellEnd"/>
      <w:r w:rsidRPr="00D14040">
        <w:rPr>
          <w:i/>
          <w:iCs/>
          <w:lang w:val="en-US"/>
        </w:rPr>
        <w:t xml:space="preserve"> mala, umbrae, </w:t>
      </w:r>
      <w:proofErr w:type="spellStart"/>
      <w:r w:rsidRPr="00D14040">
        <w:rPr>
          <w:i/>
          <w:iCs/>
          <w:lang w:val="en-US"/>
        </w:rPr>
        <w:t>terrores</w:t>
      </w:r>
      <w:proofErr w:type="spellEnd"/>
      <w:r w:rsidRPr="00D14040">
        <w:rPr>
          <w:lang w:val="en-US"/>
        </w:rPr>
        <w:t xml:space="preserve"> were first performed by castratos or </w:t>
      </w:r>
      <w:proofErr w:type="spellStart"/>
      <w:r w:rsidRPr="00D14040">
        <w:rPr>
          <w:lang w:val="en-US"/>
        </w:rPr>
        <w:t>falsettists</w:t>
      </w:r>
      <w:proofErr w:type="spellEnd"/>
      <w:r w:rsidRPr="00D14040">
        <w:rPr>
          <w:lang w:val="en-US"/>
        </w:rPr>
        <w:t xml:space="preserve">. So Vivaldi's alto motets can be fair game for anyone who can get round the notes. </w:t>
      </w:r>
    </w:p>
    <w:p w:rsidR="00D14040" w:rsidRPr="00D14040" w:rsidRDefault="00D14040" w:rsidP="00D14040">
      <w:pPr>
        <w:pStyle w:val="a3"/>
        <w:rPr>
          <w:lang w:val="en-US"/>
        </w:rPr>
      </w:pPr>
      <w:r w:rsidRPr="00D14040">
        <w:rPr>
          <w:lang w:val="en-US"/>
        </w:rPr>
        <w:t xml:space="preserve">The </w:t>
      </w:r>
      <w:proofErr w:type="spellStart"/>
      <w:r w:rsidRPr="00D14040">
        <w:rPr>
          <w:lang w:val="en-US"/>
        </w:rPr>
        <w:t>Stabat</w:t>
      </w:r>
      <w:proofErr w:type="spellEnd"/>
      <w:r w:rsidRPr="00D14040">
        <w:rPr>
          <w:lang w:val="en-US"/>
        </w:rPr>
        <w:t xml:space="preserve"> Mater and </w:t>
      </w:r>
      <w:r w:rsidRPr="00D14040">
        <w:rPr>
          <w:i/>
          <w:iCs/>
          <w:lang w:val="en-US"/>
        </w:rPr>
        <w:t>Nisi Dominus</w:t>
      </w:r>
      <w:r w:rsidRPr="00D14040">
        <w:rPr>
          <w:lang w:val="en-US"/>
        </w:rPr>
        <w:t xml:space="preserve"> are hot property with countertenors these days. One, the other, or both, have been recorded by James Bowman, Michael Chance, Robin Blaze, Andreas Scholl and Gerard </w:t>
      </w:r>
      <w:proofErr w:type="spellStart"/>
      <w:r w:rsidRPr="00D14040">
        <w:rPr>
          <w:lang w:val="en-US"/>
        </w:rPr>
        <w:t>Lesne</w:t>
      </w:r>
      <w:proofErr w:type="spellEnd"/>
      <w:r w:rsidRPr="00D14040">
        <w:rPr>
          <w:lang w:val="en-US"/>
        </w:rPr>
        <w:t xml:space="preserve">. It is not surprising that Virgin Classics (owned by EMI) has paired two of its biggest Baroque music stars, American countertenor David Daniels and Italian violinist Fabio </w:t>
      </w:r>
      <w:proofErr w:type="spellStart"/>
      <w:r w:rsidRPr="00D14040">
        <w:rPr>
          <w:lang w:val="en-US"/>
        </w:rPr>
        <w:t>Biondi</w:t>
      </w:r>
      <w:proofErr w:type="spellEnd"/>
      <w:r w:rsidRPr="00D14040">
        <w:rPr>
          <w:lang w:val="en-US"/>
        </w:rPr>
        <w:t>, to add another entry in the catalogue. Naturally, Daniels can get round the notes very well, and any new disc by Daniels will sell well. But that does not guarantee that it deserves to be acclaimed as "better" than the best of existing versions.</w:t>
      </w:r>
    </w:p>
    <w:p w:rsidR="00D14040" w:rsidRPr="00D14040" w:rsidRDefault="00D14040" w:rsidP="00D14040">
      <w:pPr>
        <w:pStyle w:val="a3"/>
        <w:rPr>
          <w:lang w:val="en-US"/>
        </w:rPr>
      </w:pPr>
      <w:r w:rsidRPr="00D14040">
        <w:rPr>
          <w:lang w:val="en-US"/>
        </w:rPr>
        <w:t xml:space="preserve">Not that there is anything wrong at all with the singing. Daniels is </w:t>
      </w:r>
      <w:proofErr w:type="spellStart"/>
      <w:r w:rsidRPr="00D14040">
        <w:rPr>
          <w:lang w:val="en-US"/>
        </w:rPr>
        <w:t>marvellous</w:t>
      </w:r>
      <w:proofErr w:type="spellEnd"/>
      <w:r w:rsidRPr="00D14040">
        <w:rPr>
          <w:lang w:val="en-US"/>
        </w:rPr>
        <w:t xml:space="preserve">: his runs are mellifluous, his intonation spotless and his declamation of the text is beyond reproach. It does not matter if Daniels happens to be a countertenor — he is simply one of the best singers in the business. The problems with this recital center around Fabio </w:t>
      </w:r>
      <w:proofErr w:type="spellStart"/>
      <w:r w:rsidRPr="00D14040">
        <w:rPr>
          <w:lang w:val="en-US"/>
        </w:rPr>
        <w:t>Biondi's</w:t>
      </w:r>
      <w:proofErr w:type="spellEnd"/>
      <w:r w:rsidRPr="00D14040">
        <w:rPr>
          <w:lang w:val="en-US"/>
        </w:rPr>
        <w:t xml:space="preserve"> idiosyncratic approach: it is always imaginative but rarely lyrical, and his mannerisms come across as contrived. Contrary to expectation, </w:t>
      </w:r>
      <w:proofErr w:type="spellStart"/>
      <w:r w:rsidRPr="00D14040">
        <w:rPr>
          <w:lang w:val="en-US"/>
        </w:rPr>
        <w:t>Europa</w:t>
      </w:r>
      <w:proofErr w:type="spellEnd"/>
      <w:r w:rsidRPr="00D14040">
        <w:rPr>
          <w:lang w:val="en-US"/>
        </w:rPr>
        <w:t xml:space="preserve"> </w:t>
      </w:r>
      <w:proofErr w:type="spellStart"/>
      <w:r w:rsidRPr="00D14040">
        <w:rPr>
          <w:lang w:val="en-US"/>
        </w:rPr>
        <w:t>Galante</w:t>
      </w:r>
      <w:proofErr w:type="spellEnd"/>
      <w:r w:rsidRPr="00D14040">
        <w:rPr>
          <w:lang w:val="en-US"/>
        </w:rPr>
        <w:t xml:space="preserve"> does not necessarily sound more authentically "Italianate" than The English Concert, Ensemble 415 or even the King's Consort. The policy of using one instrumentalist per part may be close to Vivaldi's own, and the approach frequently works wonders in all kinds of Baroque repertoire (such as on Richard </w:t>
      </w:r>
      <w:proofErr w:type="spellStart"/>
      <w:r w:rsidRPr="00D14040">
        <w:rPr>
          <w:lang w:val="en-US"/>
        </w:rPr>
        <w:t>Egarr's</w:t>
      </w:r>
      <w:proofErr w:type="spellEnd"/>
      <w:r w:rsidRPr="00D14040">
        <w:rPr>
          <w:lang w:val="en-US"/>
        </w:rPr>
        <w:t xml:space="preserve"> recent </w:t>
      </w:r>
      <w:proofErr w:type="spellStart"/>
      <w:r w:rsidRPr="00D14040">
        <w:rPr>
          <w:lang w:val="en-US"/>
        </w:rPr>
        <w:t>Harmonia</w:t>
      </w:r>
      <w:proofErr w:type="spellEnd"/>
      <w:r w:rsidRPr="00D14040">
        <w:rPr>
          <w:lang w:val="en-US"/>
        </w:rPr>
        <w:t xml:space="preserve"> Mundi recording of Bach's Harpsichord concertos). But on this occasion it fails to satisfy. Although the playing is never less than admirable, it is fussy and far too deliberate; such a quirky style may not be to the liking of every listener. Like </w:t>
      </w:r>
      <w:proofErr w:type="spellStart"/>
      <w:r w:rsidRPr="00D14040">
        <w:rPr>
          <w:lang w:val="en-US"/>
        </w:rPr>
        <w:t>Biondi's</w:t>
      </w:r>
      <w:proofErr w:type="spellEnd"/>
      <w:r w:rsidRPr="00D14040">
        <w:rPr>
          <w:lang w:val="en-US"/>
        </w:rPr>
        <w:t xml:space="preserve"> recent version of </w:t>
      </w:r>
      <w:r w:rsidRPr="00D14040">
        <w:rPr>
          <w:i/>
          <w:iCs/>
          <w:lang w:val="en-US"/>
        </w:rPr>
        <w:t>The Four Seasons</w:t>
      </w:r>
      <w:r w:rsidRPr="00D14040">
        <w:rPr>
          <w:lang w:val="en-US"/>
        </w:rPr>
        <w:t>, there is lots of flair, it has exciting moments, but there is an apparent lack of anything deeper.</w:t>
      </w:r>
    </w:p>
    <w:p w:rsidR="00D14040" w:rsidRPr="00D14040" w:rsidRDefault="00D14040" w:rsidP="00D14040">
      <w:pPr>
        <w:pStyle w:val="a3"/>
        <w:rPr>
          <w:lang w:val="en-US"/>
        </w:rPr>
      </w:pPr>
      <w:r w:rsidRPr="00D14040">
        <w:rPr>
          <w:lang w:val="en-US"/>
        </w:rPr>
        <w:lastRenderedPageBreak/>
        <w:t xml:space="preserve">The world does not really need another countertenor recital of the usual Vivaldi motets (although the obscure </w:t>
      </w:r>
      <w:proofErr w:type="spellStart"/>
      <w:r w:rsidRPr="00D14040">
        <w:rPr>
          <w:i/>
          <w:iCs/>
          <w:lang w:val="en-US"/>
        </w:rPr>
        <w:t>Longe</w:t>
      </w:r>
      <w:proofErr w:type="spellEnd"/>
      <w:r w:rsidRPr="00D14040">
        <w:rPr>
          <w:i/>
          <w:iCs/>
          <w:lang w:val="en-US"/>
        </w:rPr>
        <w:t xml:space="preserve"> mala, umbrae, </w:t>
      </w:r>
      <w:proofErr w:type="spellStart"/>
      <w:r w:rsidRPr="00D14040">
        <w:rPr>
          <w:i/>
          <w:iCs/>
          <w:lang w:val="en-US"/>
        </w:rPr>
        <w:t>terrores</w:t>
      </w:r>
      <w:proofErr w:type="spellEnd"/>
      <w:r w:rsidRPr="00D14040">
        <w:rPr>
          <w:lang w:val="en-US"/>
        </w:rPr>
        <w:t>, which demonstrates a more advanced compositional technique and operatic style, will be of great interest to fans of both Vivaldi and Daniels). Hopefully the brilliant talent of David Daniels will be employed on more urgently needed or unusual projects in the future.</w:t>
      </w:r>
    </w:p>
    <w:p w:rsidR="00E74960" w:rsidRPr="00D14040" w:rsidRDefault="00E74960">
      <w:pPr>
        <w:rPr>
          <w:lang w:val="en-US"/>
        </w:rPr>
      </w:pPr>
    </w:p>
    <w:sectPr w:rsidR="00E74960" w:rsidRPr="00D14040" w:rsidSect="00427F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D14040"/>
    <w:rsid w:val="00422E7E"/>
    <w:rsid w:val="00427FC5"/>
    <w:rsid w:val="00D14040"/>
    <w:rsid w:val="00E74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FC5"/>
  </w:style>
  <w:style w:type="paragraph" w:styleId="3">
    <w:name w:val="heading 3"/>
    <w:basedOn w:val="a"/>
    <w:link w:val="30"/>
    <w:uiPriority w:val="9"/>
    <w:qFormat/>
    <w:rsid w:val="00422E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422E7E"/>
    <w:rPr>
      <w:rFonts w:ascii="Times New Roman" w:eastAsia="Times New Roman" w:hAnsi="Times New Roman" w:cs="Times New Roman"/>
      <w:b/>
      <w:bCs/>
      <w:sz w:val="27"/>
      <w:szCs w:val="27"/>
    </w:rPr>
  </w:style>
  <w:style w:type="character" w:styleId="a4">
    <w:name w:val="Hyperlink"/>
    <w:basedOn w:val="a0"/>
    <w:uiPriority w:val="99"/>
    <w:semiHidden/>
    <w:unhideWhenUsed/>
    <w:rsid w:val="00422E7E"/>
    <w:rPr>
      <w:color w:val="0000FF"/>
      <w:u w:val="single"/>
    </w:rPr>
  </w:style>
  <w:style w:type="paragraph" w:customStyle="1" w:styleId="teaser">
    <w:name w:val="teaser"/>
    <w:basedOn w:val="a"/>
    <w:rsid w:val="00422E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5812007">
      <w:bodyDiv w:val="1"/>
      <w:marLeft w:val="0"/>
      <w:marRight w:val="0"/>
      <w:marTop w:val="0"/>
      <w:marBottom w:val="0"/>
      <w:divBdr>
        <w:top w:val="none" w:sz="0" w:space="0" w:color="auto"/>
        <w:left w:val="none" w:sz="0" w:space="0" w:color="auto"/>
        <w:bottom w:val="none" w:sz="0" w:space="0" w:color="auto"/>
        <w:right w:val="none" w:sz="0" w:space="0" w:color="auto"/>
      </w:divBdr>
    </w:div>
    <w:div w:id="376516108">
      <w:bodyDiv w:val="1"/>
      <w:marLeft w:val="0"/>
      <w:marRight w:val="0"/>
      <w:marTop w:val="0"/>
      <w:marBottom w:val="0"/>
      <w:divBdr>
        <w:top w:val="none" w:sz="0" w:space="0" w:color="auto"/>
        <w:left w:val="none" w:sz="0" w:space="0" w:color="auto"/>
        <w:bottom w:val="none" w:sz="0" w:space="0" w:color="auto"/>
        <w:right w:val="none" w:sz="0" w:space="0" w:color="auto"/>
      </w:divBdr>
      <w:divsChild>
        <w:div w:id="747114678">
          <w:marLeft w:val="0"/>
          <w:marRight w:val="0"/>
          <w:marTop w:val="0"/>
          <w:marBottom w:val="0"/>
          <w:divBdr>
            <w:top w:val="none" w:sz="0" w:space="0" w:color="auto"/>
            <w:left w:val="none" w:sz="0" w:space="0" w:color="auto"/>
            <w:bottom w:val="none" w:sz="0" w:space="0" w:color="auto"/>
            <w:right w:val="none" w:sz="0" w:space="0" w:color="auto"/>
          </w:divBdr>
        </w:div>
        <w:div w:id="532184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amazon.com/exec/obidos/ASIN/B00005A9NJ/andantecom-20" TargetMode="External"/><Relationship Id="rId4" Type="http://schemas.openxmlformats.org/officeDocument/2006/relationships/hyperlink" Target="javascript:%20openWindow('biography.cfm?ID=195','Biography',%20'600',%20'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3095</Characters>
  <Application>Microsoft Office Word</Application>
  <DocSecurity>0</DocSecurity>
  <Lines>25</Lines>
  <Paragraphs>7</Paragraphs>
  <ScaleCrop>false</ScaleCrop>
  <Company>Grizli777</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Матевосов Дмитрий</dc:creator>
  <cp:keywords/>
  <dc:description/>
  <cp:lastModifiedBy>Матевосов Дмитрий</cp:lastModifiedBy>
  <cp:revision>5</cp:revision>
  <dcterms:created xsi:type="dcterms:W3CDTF">2008-05-12T18:02:00Z</dcterms:created>
  <dcterms:modified xsi:type="dcterms:W3CDTF">2008-05-12T18:08:00Z</dcterms:modified>
</cp:coreProperties>
</file>